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695" w:rsidRPr="001A3695" w:rsidRDefault="001A3695" w:rsidP="001A3695">
      <w:pPr>
        <w:jc w:val="center"/>
        <w:rPr>
          <w:rFonts w:ascii="Times New Roman" w:hAnsi="Times New Roman" w:cs="Times New Roman"/>
          <w:b/>
          <w:sz w:val="28"/>
          <w:szCs w:val="28"/>
        </w:rPr>
      </w:pPr>
      <w:r w:rsidRPr="001A3695">
        <w:rPr>
          <w:rFonts w:ascii="Times New Roman" w:hAnsi="Times New Roman" w:cs="Times New Roman"/>
          <w:b/>
          <w:sz w:val="28"/>
          <w:szCs w:val="28"/>
        </w:rPr>
        <w:t>LÃNH ĐẠO PHƯỜNG MỸ THỚI THĂM, CHÚC MỪNG CÁC DOANH NGHIỆP NHÂN NGÀY DOANH NHÂN VIỆ</w:t>
      </w:r>
      <w:r>
        <w:rPr>
          <w:rFonts w:ascii="Times New Roman" w:hAnsi="Times New Roman" w:cs="Times New Roman"/>
          <w:b/>
          <w:sz w:val="28"/>
          <w:szCs w:val="28"/>
        </w:rPr>
        <w:t>T NAM 13/10</w:t>
      </w:r>
    </w:p>
    <w:p w:rsidR="001A3695" w:rsidRPr="001A3695" w:rsidRDefault="001A3695" w:rsidP="001A3695">
      <w:pPr>
        <w:jc w:val="both"/>
        <w:rPr>
          <w:rFonts w:ascii="Times New Roman" w:hAnsi="Times New Roman" w:cs="Times New Roman"/>
          <w:sz w:val="28"/>
          <w:szCs w:val="28"/>
        </w:rPr>
      </w:pPr>
    </w:p>
    <w:p w:rsidR="001A3695" w:rsidRDefault="001A3695" w:rsidP="001A3695">
      <w:pPr>
        <w:ind w:firstLine="709"/>
        <w:jc w:val="both"/>
        <w:rPr>
          <w:rFonts w:ascii="Times New Roman" w:hAnsi="Times New Roman" w:cs="Times New Roman"/>
          <w:sz w:val="28"/>
          <w:szCs w:val="28"/>
        </w:rPr>
      </w:pPr>
      <w:r w:rsidRPr="001A3695">
        <w:rPr>
          <w:rFonts w:ascii="Times New Roman" w:hAnsi="Times New Roman" w:cs="Times New Roman"/>
          <w:sz w:val="28"/>
          <w:szCs w:val="28"/>
        </w:rPr>
        <w:t>Nhằm ghi nhận những đóng góp của cộng đồng doanh nghiệp, doanh nhân trong phát triển kinh tế - xã hội và công tác an sinh trên địa bàn, ngày 13/10, Đoàn lãnh đạo Đảng ủy, HĐND, UBND và Ủy ban MTTQ Việt Nam phường Mỹ Thới đã đến thăm và chúc mừng các doanh nghiệp nhân kỷ niệm Ngày Doanh nhân Việ</w:t>
      </w:r>
      <w:r>
        <w:rPr>
          <w:rFonts w:ascii="Times New Roman" w:hAnsi="Times New Roman" w:cs="Times New Roman"/>
          <w:sz w:val="28"/>
          <w:szCs w:val="28"/>
        </w:rPr>
        <w:t>t Nam 13/10.</w:t>
      </w:r>
    </w:p>
    <w:p w:rsidR="001A3695" w:rsidRDefault="001A3695" w:rsidP="001A3695">
      <w:pPr>
        <w:ind w:firstLine="709"/>
        <w:jc w:val="both"/>
        <w:rPr>
          <w:rFonts w:ascii="Times New Roman" w:hAnsi="Times New Roman" w:cs="Times New Roman"/>
          <w:sz w:val="28"/>
          <w:szCs w:val="28"/>
        </w:rPr>
      </w:pPr>
      <w:r w:rsidRPr="001A3695">
        <w:rPr>
          <w:rFonts w:ascii="Times New Roman" w:hAnsi="Times New Roman" w:cs="Times New Roman"/>
          <w:sz w:val="28"/>
          <w:szCs w:val="28"/>
        </w:rPr>
        <w:t>Tại các điểm đến, đại diện lãnh đạo phường Mỹ Thới đã thông tin khái quát về những kết quả nổi bật trong phát triển kinh tế - xã hội của địa phương thời gian qua. Lãnh đạo phường cũng cho biết, trong thời gian tới, phường Mỹ Thới sẽ tiếp tục tập trung khai thác hiệu quả tiềm năng sẵn có, đẩy mạnh phát triển các lĩnh vực như giao thông, tài chính, logistics, chuyển đổi số và thương mại dịch vụ</w:t>
      </w:r>
      <w:r>
        <w:rPr>
          <w:rFonts w:ascii="Times New Roman" w:hAnsi="Times New Roman" w:cs="Times New Roman"/>
          <w:sz w:val="28"/>
          <w:szCs w:val="28"/>
        </w:rPr>
        <w:t xml:space="preserve">;… </w:t>
      </w:r>
    </w:p>
    <w:p w:rsidR="001A3695" w:rsidRDefault="001A3695" w:rsidP="001A3695">
      <w:pPr>
        <w:ind w:firstLine="709"/>
        <w:jc w:val="both"/>
        <w:rPr>
          <w:rFonts w:ascii="Times New Roman" w:hAnsi="Times New Roman" w:cs="Times New Roman"/>
          <w:sz w:val="28"/>
          <w:szCs w:val="28"/>
        </w:rPr>
      </w:pPr>
      <w:r w:rsidRPr="001A3695">
        <w:rPr>
          <w:rFonts w:ascii="Times New Roman" w:hAnsi="Times New Roman" w:cs="Times New Roman"/>
          <w:sz w:val="28"/>
          <w:szCs w:val="28"/>
        </w:rPr>
        <w:t>Nhân kỷ niệm Ngày Doanh nhân Việt Nam, các đồng chí lãnh đạo phường đã gửi đến cộng đồng doanh nhân, doanh nghiệp trên địa bàn lời chúc mừng tốt đẹp nhất, chúc các doanh nhân sẽ gặt hái nhiều thành công trong sản xuất, kinh doanh, đưa doanh nghiệp ngày càng phát triể</w:t>
      </w:r>
      <w:r>
        <w:rPr>
          <w:rFonts w:ascii="Times New Roman" w:hAnsi="Times New Roman" w:cs="Times New Roman"/>
          <w:sz w:val="28"/>
          <w:szCs w:val="28"/>
        </w:rPr>
        <w:t xml:space="preserve">n.  </w:t>
      </w:r>
    </w:p>
    <w:p w:rsidR="001A3695" w:rsidRDefault="001A3695" w:rsidP="001A3695">
      <w:pPr>
        <w:ind w:firstLine="709"/>
        <w:jc w:val="both"/>
        <w:rPr>
          <w:rFonts w:ascii="Times New Roman" w:hAnsi="Times New Roman" w:cs="Times New Roman"/>
          <w:sz w:val="28"/>
          <w:szCs w:val="28"/>
        </w:rPr>
      </w:pPr>
      <w:r w:rsidRPr="001A3695">
        <w:rPr>
          <w:rFonts w:ascii="Times New Roman" w:hAnsi="Times New Roman" w:cs="Times New Roman"/>
          <w:sz w:val="28"/>
          <w:szCs w:val="28"/>
        </w:rPr>
        <w:t>Đồng thời, bày tỏ sự tri ân sâu sắc đối với những nỗ lực và đóng góp thiết thực của các doanh nghiệp, cơ sở sản xuất kinh doanh trong việc thúc đẩy phát triển kinh tế, tạo việc làm cho người lao động và đồng hành cùng địa phương trong công tác an sinh xã hội, đặc biệt là các chương trình an sinh xã hội, hỗ trợ người có hoàn cả</w:t>
      </w:r>
      <w:r>
        <w:rPr>
          <w:rFonts w:ascii="Times New Roman" w:hAnsi="Times New Roman" w:cs="Times New Roman"/>
          <w:sz w:val="28"/>
          <w:szCs w:val="28"/>
        </w:rPr>
        <w:t>nh khó khăn.</w:t>
      </w:r>
    </w:p>
    <w:p w:rsidR="001A3695" w:rsidRPr="001A3695" w:rsidRDefault="001A3695" w:rsidP="001A3695">
      <w:pPr>
        <w:ind w:firstLine="709"/>
        <w:jc w:val="both"/>
        <w:rPr>
          <w:rFonts w:ascii="Times New Roman" w:hAnsi="Times New Roman" w:cs="Times New Roman"/>
          <w:sz w:val="28"/>
          <w:szCs w:val="28"/>
        </w:rPr>
      </w:pPr>
      <w:r w:rsidRPr="001A3695">
        <w:rPr>
          <w:rFonts w:ascii="Times New Roman" w:hAnsi="Times New Roman" w:cs="Times New Roman"/>
          <w:sz w:val="28"/>
          <w:szCs w:val="28"/>
        </w:rPr>
        <w:t>Bên cạnh đó, lãnh đạo phường cũng mong muốn trong thời gian tới, các doanh nhân trên địa bàn sẽ tiếp tục là một hạt nhân quan trọng trong công cuộc đổi mới, sáng tạo; luôn phát huy tinh thần đoàn kết, không ngừng mở rộng đầu tư, nâng cao năng lực cạnh tranh. Góp phần quan trọng xây dựng và phát triển phường Mỹ Thới ngày càng văn minh, hiện đại; từ đó, góp phần thực hiện thắng lợi Nghị quyết Đại hội Đảng bộ phường nhiệm kỳ 2025–2030 đã đề</w:t>
      </w:r>
      <w:r>
        <w:rPr>
          <w:rFonts w:ascii="Times New Roman" w:hAnsi="Times New Roman" w:cs="Times New Roman"/>
          <w:sz w:val="28"/>
          <w:szCs w:val="28"/>
        </w:rPr>
        <w:t xml:space="preserve"> ra./.</w:t>
      </w:r>
    </w:p>
    <w:p w:rsidR="00924495" w:rsidRPr="001A3695" w:rsidRDefault="001A3695" w:rsidP="001A3695">
      <w:pPr>
        <w:jc w:val="right"/>
        <w:rPr>
          <w:rFonts w:ascii="Times New Roman" w:hAnsi="Times New Roman" w:cs="Times New Roman"/>
          <w:b/>
          <w:i/>
          <w:sz w:val="28"/>
          <w:szCs w:val="28"/>
        </w:rPr>
      </w:pPr>
      <w:bookmarkStart w:id="0" w:name="_GoBack"/>
      <w:bookmarkEnd w:id="0"/>
      <w:r w:rsidRPr="001A3695">
        <w:rPr>
          <w:rFonts w:ascii="Times New Roman" w:hAnsi="Times New Roman" w:cs="Times New Roman"/>
          <w:b/>
          <w:i/>
          <w:sz w:val="28"/>
          <w:szCs w:val="28"/>
        </w:rPr>
        <w:t>Kim Tuyến – Diễm Phương</w:t>
      </w:r>
    </w:p>
    <w:sectPr w:rsidR="00924495" w:rsidRPr="001A3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7D"/>
    <w:rsid w:val="001A3695"/>
    <w:rsid w:val="002B7A7D"/>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2025-10-15T14:48:00Z</dcterms:created>
  <dcterms:modified xsi:type="dcterms:W3CDTF">2025-10-15T14:50:00Z</dcterms:modified>
</cp:coreProperties>
</file>