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5E" w:rsidRDefault="00087A5E" w:rsidP="00087A5E">
      <w:pPr>
        <w:jc w:val="center"/>
        <w:rPr>
          <w:rFonts w:ascii="Times New Roman" w:hAnsi="Times New Roman" w:cs="Times New Roman"/>
          <w:b/>
        </w:rPr>
      </w:pPr>
      <w:r w:rsidRPr="00087A5E">
        <w:rPr>
          <w:rFonts w:ascii="Times New Roman" w:hAnsi="Times New Roman" w:cs="Times New Roman"/>
          <w:b/>
        </w:rPr>
        <w:t xml:space="preserve">ĐẠI HỘI ĐẠI BIỂU ĐOÀN TNCS HỒ CHÍ MINH </w:t>
      </w:r>
    </w:p>
    <w:p w:rsidR="00087A5E" w:rsidRPr="00087A5E" w:rsidRDefault="00087A5E" w:rsidP="00087A5E">
      <w:pPr>
        <w:jc w:val="center"/>
        <w:rPr>
          <w:rFonts w:ascii="Times New Roman" w:hAnsi="Times New Roman" w:cs="Times New Roman"/>
          <w:b/>
        </w:rPr>
      </w:pPr>
      <w:r w:rsidRPr="00087A5E">
        <w:rPr>
          <w:rFonts w:ascii="Times New Roman" w:hAnsi="Times New Roman" w:cs="Times New Roman"/>
          <w:b/>
        </w:rPr>
        <w:t>PHƯỜNG MỸ THỚI LẦN THỨ I, NHIỆM KỲ 2025 – 2030</w:t>
      </w:r>
    </w:p>
    <w:p w:rsidR="00087A5E" w:rsidRDefault="00087A5E" w:rsidP="00087A5E">
      <w:pPr>
        <w:jc w:val="both"/>
        <w:rPr>
          <w:rFonts w:ascii="Times New Roman" w:hAnsi="Times New Roman" w:cs="Times New Roman"/>
        </w:rPr>
      </w:pPr>
      <w:r w:rsidRPr="00087A5E">
        <w:rPr>
          <w:rFonts w:ascii="Times New Roman" w:hAnsi="Times New Roman" w:cs="Times New Roman"/>
        </w:rPr>
        <w:t xml:space="preserve">    </w:t>
      </w:r>
    </w:p>
    <w:p w:rsidR="00087A5E" w:rsidRPr="00087A5E" w:rsidRDefault="00087A5E" w:rsidP="00087A5E">
      <w:pPr>
        <w:ind w:firstLine="720"/>
        <w:jc w:val="both"/>
        <w:rPr>
          <w:rFonts w:ascii="Times New Roman" w:hAnsi="Times New Roman" w:cs="Times New Roman"/>
        </w:rPr>
      </w:pPr>
      <w:r w:rsidRPr="00087A5E">
        <w:rPr>
          <w:rFonts w:ascii="Times New Roman" w:hAnsi="Times New Roman" w:cs="Times New Roman"/>
        </w:rPr>
        <w:t>Chiều ngày 23/10, Đoàn Thanh niên Cộng sản Hồ Chí Minh phường Mỹ Thới, tỉnh An Giang long trọng tổ chức Đại hội đại biểu lần thứ I, nhiệm kỳ 2025 – 2030.  Đồng chí Nguyễn Phượng Thư, UVTV, Phó Trưởng ban Công tác đoàn và thanh thiếu nhi, Cơ quan UBMTTQVN tỉnhAn Giang; đồng chí Trần Minh Đức, Bí thư Đảng ủy, Chủ tịch HĐND phường Mỹ Thới cùng 120 đại biểu đoàn viên thanh niên tiêu biểu, đại diện cho 296 đoàn viên trên địa bàn phường.</w:t>
      </w:r>
    </w:p>
    <w:p w:rsidR="00087A5E" w:rsidRPr="00087A5E" w:rsidRDefault="00087A5E" w:rsidP="00087A5E">
      <w:pPr>
        <w:jc w:val="both"/>
        <w:rPr>
          <w:rFonts w:ascii="Times New Roman" w:hAnsi="Times New Roman" w:cs="Times New Roman"/>
        </w:rPr>
      </w:pPr>
      <w:r w:rsidRPr="00087A5E">
        <w:rPr>
          <w:rFonts w:ascii="Times New Roman" w:hAnsi="Times New Roman" w:cs="Times New Roman"/>
        </w:rPr>
        <w:t xml:space="preserve">      Nhiệm kỳ qua, tuổi trẻ phường Mỹ Thới đã đoàn kết, sáng tạo, nỗ lực phấn đấu đạt 15/15 chỉ tiêu Nghị quyết, trong đó có 8 chỉ tiêu vượt trên 150% kế hoạch. Công tác tuyên truyền, giáo dục được đổi mới phù hợp với nhu cầu thực tiễn của thanh niên; các phong trào hành động cách mạng được triển khai sôi nổi, mang lại hiệu quả thiết thực với 27 công trình, phần việc thanh niên tiêu biểu như tuyến đường “Xanh – Sạch – Đẹp – An toàn”, “Thắp sáng đường quê”, “Cột điện nở hoa”, góp phần xây dựng đô thị văn minh, sáng – xanh – sạch – đẹp. Công tác an sinh xã hội và chăm lo cộng đồng tiếp tục được quan tâm với nhiều hoạt động ý nghĩa: xây dựng 06 căn nhà nhân ái, trao tặng 1.200 phần quà, 40 thẻ bảo hiểm y tế, cùng 110 suất học bổng và học phẩm cho gia đình chính sách, hộ nghèo, cận nghèo và học sinh khó khăn, với tổng kinh phí trên 480 triệu đồng. Phong trào “Tuổi trẻ sáng tạo” ghi nhận hơn 120 ý tưởng, sáng kiến, trong đó 15 sáng kiến chuyển đổi số được ứng dụng hiệu quả trong công tác Đoàn. Trong chương trình “Đồng hành cùng thanh niên khởi nghiệp, lập nghiệp”, Đoàn phường đã tư vấn, định hướng nghề nghiệp cho 1.267 lượt đoàn viên, giới thiệu việc làm ổn định cho 42 trường hợp, và hỗ trợ vay vốn ưu đãi cho 25 lượt đoàn viên với tổng dư nợ hơn 1,2 tỷ đồng từ Ngân hàng Chính sách xã hội.</w:t>
      </w:r>
    </w:p>
    <w:p w:rsidR="00924495" w:rsidRPr="00087A5E" w:rsidRDefault="00087A5E" w:rsidP="00087A5E">
      <w:pPr>
        <w:jc w:val="both"/>
        <w:rPr>
          <w:rFonts w:ascii="Times New Roman" w:hAnsi="Times New Roman" w:cs="Times New Roman"/>
        </w:rPr>
      </w:pPr>
      <w:r w:rsidRPr="00087A5E">
        <w:rPr>
          <w:rFonts w:ascii="Times New Roman" w:hAnsi="Times New Roman" w:cs="Times New Roman"/>
        </w:rPr>
        <w:t xml:space="preserve">      Nhiệm kỳ mới 2025 – 2030, Đại hội thống nhất đề ra 19 chỉ tiêu trọng tâm và 2 nhiệm vụ đột phá, tập trung vào chuyển đổi số trong công tác Đoàn và xây dựng đô thị văn minh – xanh – sạch – đẹp, cùng khẩu hiệu hành động “Tuổi trẻ Mỹ Thới – Bản lĩnh, đoàn kết, sáng tạo, xung kích”.</w:t>
      </w:r>
    </w:p>
    <w:p w:rsidR="00087A5E" w:rsidRPr="00087A5E" w:rsidRDefault="00087A5E" w:rsidP="00087A5E">
      <w:pPr>
        <w:jc w:val="both"/>
        <w:rPr>
          <w:rFonts w:ascii="Times New Roman" w:hAnsi="Times New Roman" w:cs="Times New Roman"/>
        </w:rPr>
      </w:pPr>
      <w:r w:rsidRPr="00087A5E">
        <w:rPr>
          <w:rFonts w:ascii="Times New Roman" w:hAnsi="Times New Roman" w:cs="Times New Roman"/>
        </w:rPr>
        <w:t>Tại Đại hội, Ban thường vụ Đảng ủy phường Mỹ Thới đã trao tặng bức trướng mang dòng chữ “Bản lĩnh – Đoàn kết – Sáng tạo – Xung kích” cho Ban Chấp hành Đoàn phường Mỹ Thới khóa I, thể hiện sự tin tưởng, kỳ vọng của cấp ủy Đảng đối với thế hệ trẻ.</w:t>
      </w:r>
    </w:p>
    <w:p w:rsidR="00087A5E" w:rsidRPr="00087A5E" w:rsidRDefault="00087A5E" w:rsidP="00087A5E">
      <w:pPr>
        <w:jc w:val="both"/>
        <w:rPr>
          <w:rFonts w:ascii="Times New Roman" w:hAnsi="Times New Roman" w:cs="Times New Roman"/>
        </w:rPr>
      </w:pPr>
      <w:r w:rsidRPr="00087A5E">
        <w:rPr>
          <w:rFonts w:ascii="Times New Roman" w:hAnsi="Times New Roman" w:cs="Times New Roman"/>
        </w:rPr>
        <w:t xml:space="preserve">Đại hội đã công bố Quyết định của Ban Thường vụ Tỉnh đoàn An Giang về việc chỉ định Ban Chấp hành Đoàn Thanh niên Cộng sản Hồ Chí Minh phường Mỹ Thới khóa I gồm 19 đồng chí, Ban Thường vụ gồm 07 đồng chí; đồng chí Ngô Đặng Kiều Trang được chỉ định giữ chức Bí thư Đoàn phường Mỹ Thới nhiệm kỳ 2025 – 2030. </w:t>
      </w:r>
    </w:p>
    <w:p w:rsidR="00087A5E" w:rsidRPr="00087A5E" w:rsidRDefault="00087A5E" w:rsidP="00087A5E">
      <w:pPr>
        <w:jc w:val="both"/>
        <w:rPr>
          <w:rFonts w:ascii="Times New Roman" w:hAnsi="Times New Roman" w:cs="Times New Roman"/>
        </w:rPr>
      </w:pPr>
      <w:r w:rsidRPr="00087A5E">
        <w:rPr>
          <w:rFonts w:ascii="Times New Roman" w:hAnsi="Times New Roman" w:cs="Times New Roman"/>
        </w:rPr>
        <w:t xml:space="preserve">      Dịp này, Phường Đoàn Mỹ Thới đã phát động chương trình quyên góp ủng hộ đồng bào vùng bị thiên tai, bão lũ, thu hút sự hưởng ứng tích cực của các đoàn viên, thanh niên, qua đó quyên góp được 23 triệu đồng. Đồng thời, trao thưởng cho các tập thể và cá nhân đạt giải trong cuộc thi sáng tác video chào mừng Đại hội Đại biểu Đoàn TNCS Hồ Chí Minh phường Mỹ Thới khóa I, nhiệm kỳ 2025 – 2030, nhằm khích lệ tinh thần sáng tạo, cổ vũ phong trào thi đua sôi nổi trong đoàn viên, thanh niên./.</w:t>
      </w:r>
    </w:p>
    <w:p w:rsidR="00087A5E" w:rsidRPr="00087A5E" w:rsidRDefault="00087A5E" w:rsidP="00087A5E">
      <w:pPr>
        <w:jc w:val="both"/>
        <w:rPr>
          <w:rFonts w:ascii="Times New Roman" w:hAnsi="Times New Roman" w:cs="Times New Roman"/>
        </w:rPr>
      </w:pPr>
      <w:r w:rsidRPr="00087A5E">
        <w:rPr>
          <w:rFonts w:ascii="Times New Roman" w:hAnsi="Times New Roman" w:cs="Times New Roman"/>
        </w:rPr>
        <w:t>Kim Tuyến – Diễm Phương</w:t>
      </w:r>
      <w:bookmarkStart w:id="0" w:name="_GoBack"/>
      <w:bookmarkEnd w:id="0"/>
    </w:p>
    <w:sectPr w:rsidR="00087A5E" w:rsidRPr="0008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ACD"/>
    <w:rsid w:val="00087A5E"/>
    <w:rsid w:val="00816ACD"/>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2025-10-23T14:04:00Z</dcterms:created>
  <dcterms:modified xsi:type="dcterms:W3CDTF">2025-10-23T14:05:00Z</dcterms:modified>
</cp:coreProperties>
</file>