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8A" w:rsidRPr="00C25B8A" w:rsidRDefault="00C25B8A" w:rsidP="00C25B8A">
      <w:pPr>
        <w:jc w:val="center"/>
        <w:rPr>
          <w:rFonts w:ascii="Times New Roman" w:hAnsi="Times New Roman" w:cs="Times New Roman"/>
          <w:b/>
          <w:sz w:val="28"/>
          <w:szCs w:val="28"/>
        </w:rPr>
      </w:pPr>
      <w:r w:rsidRPr="00C25B8A">
        <w:rPr>
          <w:rFonts w:ascii="Times New Roman" w:hAnsi="Times New Roman" w:cs="Times New Roman"/>
          <w:b/>
          <w:sz w:val="28"/>
          <w:szCs w:val="28"/>
        </w:rPr>
        <w:t>MỸ THỚI  RA QUÂN QUÂN TỔNG VỆ SINH MÔI TRƯỜNG CÔNG VIÊN MỸ THỚI HƯỞNG ỨNG “TẾT QUÂN - DÂN” NĂM 2026</w:t>
      </w:r>
    </w:p>
    <w:p w:rsidR="00C25B8A" w:rsidRPr="00C25B8A" w:rsidRDefault="00C25B8A" w:rsidP="00C25B8A">
      <w:pPr>
        <w:jc w:val="both"/>
        <w:rPr>
          <w:rFonts w:ascii="Times New Roman" w:hAnsi="Times New Roman" w:cs="Times New Roman"/>
          <w:sz w:val="28"/>
          <w:szCs w:val="28"/>
        </w:rPr>
      </w:pPr>
    </w:p>
    <w:p w:rsidR="00C25B8A" w:rsidRDefault="00C25B8A" w:rsidP="00C25B8A">
      <w:pPr>
        <w:ind w:firstLine="709"/>
        <w:jc w:val="both"/>
        <w:rPr>
          <w:rFonts w:ascii="Times New Roman" w:hAnsi="Times New Roman" w:cs="Times New Roman"/>
          <w:sz w:val="28"/>
          <w:szCs w:val="28"/>
        </w:rPr>
      </w:pPr>
      <w:r w:rsidRPr="00C25B8A">
        <w:rPr>
          <w:rFonts w:ascii="Times New Roman" w:hAnsi="Times New Roman" w:cs="Times New Roman"/>
          <w:sz w:val="28"/>
          <w:szCs w:val="28"/>
        </w:rPr>
        <w:t>Nằm trong chuỗi các hoạt động hưởng ứng “Tết Quân – Dân” năm 2026, sáng ngày 19/12, Ủy ban nhân dân phường Mỹ Thới phối hợp cùng Trung đoàn 3 tổ chức ra quân tổng vệ sinh môi trường tại Công viên Mỹ Thớ</w:t>
      </w:r>
      <w:r>
        <w:rPr>
          <w:rFonts w:ascii="Times New Roman" w:hAnsi="Times New Roman" w:cs="Times New Roman"/>
          <w:sz w:val="28"/>
          <w:szCs w:val="28"/>
        </w:rPr>
        <w:t xml:space="preserve">i. </w:t>
      </w:r>
    </w:p>
    <w:p w:rsidR="00C25B8A" w:rsidRDefault="00C25B8A" w:rsidP="00C25B8A">
      <w:pPr>
        <w:ind w:firstLine="709"/>
        <w:jc w:val="both"/>
        <w:rPr>
          <w:rFonts w:ascii="Times New Roman" w:hAnsi="Times New Roman" w:cs="Times New Roman"/>
          <w:sz w:val="28"/>
          <w:szCs w:val="28"/>
        </w:rPr>
      </w:pPr>
      <w:r w:rsidRPr="00C25B8A">
        <w:rPr>
          <w:rFonts w:ascii="Times New Roman" w:hAnsi="Times New Roman" w:cs="Times New Roman"/>
          <w:sz w:val="28"/>
          <w:szCs w:val="28"/>
        </w:rPr>
        <w:t>Tại buổi ra quân, gần 200 lực lượng là cán bộ, công chức, viên chức, đoàn viên thanh niên phường; cán bộ, chiến sĩ Trung đoàn 3 và lực lượng dân quân phường cùng các bạn đoàn viên, thanh niên đã tiến hành tháo dỡ các pano, băng rôn, bảng quảng cáo hư hỏng trên hàng rào khu vực công viên; đồng thời thu gom rác thải, phát quang bụi rậm, cắt cỏ, vệ sinh khuôn viên công viên. Bên cạnh đó, khu vực đường đi, lối vào sân khấu chính và khu sinh hoạt cộng đồng cũng được quét dọn, làm sạch, góp phần đảm bảo mỹ quan đô thị, an toàn cho người dân khi đến sinh hoạt, vui chơi và tham gia các hoạt động trong dịp Tết sắp tớ</w:t>
      </w:r>
      <w:r>
        <w:rPr>
          <w:rFonts w:ascii="Times New Roman" w:hAnsi="Times New Roman" w:cs="Times New Roman"/>
          <w:sz w:val="28"/>
          <w:szCs w:val="28"/>
        </w:rPr>
        <w:t>i.</w:t>
      </w:r>
    </w:p>
    <w:p w:rsidR="00C25B8A" w:rsidRDefault="00C25B8A" w:rsidP="00C25B8A">
      <w:pPr>
        <w:ind w:firstLine="709"/>
        <w:jc w:val="both"/>
        <w:rPr>
          <w:rFonts w:ascii="Times New Roman" w:hAnsi="Times New Roman" w:cs="Times New Roman"/>
          <w:sz w:val="28"/>
          <w:szCs w:val="28"/>
        </w:rPr>
      </w:pPr>
      <w:r w:rsidRPr="00C25B8A">
        <w:rPr>
          <w:rFonts w:ascii="Times New Roman" w:hAnsi="Times New Roman" w:cs="Times New Roman"/>
          <w:sz w:val="28"/>
          <w:szCs w:val="28"/>
        </w:rPr>
        <w:t>Hoạt động ra quân tổng vệ sinh môi trường không chỉ góp phần nâng cao ý thức, trách nhiệm của cán bộ, chiến sĩ và Nhân dân trong công tác bảo vệ môi trường, mà còn thể hiện rõ tinh thần đoàn kết, gắn bó giữa quân và dân. Qua đó, tạo khí thế thi đua sôi nổi, chung tay hướng tới mục tiêu tổ chức “Tết Quân – Dân” năm 2026 an toàn, ý nghĩa và thiết thực, góp phần để lại dấu ấn tốt đẹp trong lòng Nhân dân đị</w:t>
      </w:r>
      <w:r>
        <w:rPr>
          <w:rFonts w:ascii="Times New Roman" w:hAnsi="Times New Roman" w:cs="Times New Roman"/>
          <w:sz w:val="28"/>
          <w:szCs w:val="28"/>
        </w:rPr>
        <w:t>a phương./.</w:t>
      </w:r>
      <w:bookmarkStart w:id="0" w:name="_GoBack"/>
      <w:bookmarkEnd w:id="0"/>
    </w:p>
    <w:p w:rsidR="00924495" w:rsidRPr="00C25B8A" w:rsidRDefault="00C25B8A" w:rsidP="00C25B8A">
      <w:pPr>
        <w:ind w:firstLine="709"/>
        <w:jc w:val="both"/>
        <w:rPr>
          <w:rFonts w:ascii="Times New Roman" w:hAnsi="Times New Roman" w:cs="Times New Roman"/>
          <w:sz w:val="28"/>
          <w:szCs w:val="28"/>
        </w:rPr>
      </w:pPr>
      <w:r w:rsidRPr="00C25B8A">
        <w:rPr>
          <w:rFonts w:ascii="Times New Roman" w:hAnsi="Times New Roman" w:cs="Times New Roman"/>
          <w:sz w:val="28"/>
          <w:szCs w:val="28"/>
        </w:rPr>
        <w:t>Kim Tuyến - Diễm Phương</w:t>
      </w:r>
    </w:p>
    <w:sectPr w:rsidR="00924495" w:rsidRPr="00C25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AB"/>
    <w:rsid w:val="000B77AB"/>
    <w:rsid w:val="00680C67"/>
    <w:rsid w:val="00924495"/>
    <w:rsid w:val="00C2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2025-12-18T16:29:00Z</dcterms:created>
  <dcterms:modified xsi:type="dcterms:W3CDTF">2025-12-18T16:30:00Z</dcterms:modified>
</cp:coreProperties>
</file>