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371" w:rsidRPr="00D74371" w:rsidRDefault="00D74371" w:rsidP="00D74371">
      <w:pPr>
        <w:jc w:val="center"/>
        <w:rPr>
          <w:rFonts w:ascii="Times New Roman" w:hAnsi="Times New Roman" w:cs="Times New Roman"/>
          <w:b/>
          <w:sz w:val="28"/>
          <w:szCs w:val="28"/>
        </w:rPr>
      </w:pPr>
      <w:r w:rsidRPr="00D74371">
        <w:rPr>
          <w:rFonts w:ascii="Times New Roman" w:hAnsi="Times New Roman" w:cs="Times New Roman"/>
          <w:b/>
          <w:sz w:val="28"/>
          <w:szCs w:val="28"/>
        </w:rPr>
        <w:t>THÔNG BÁO</w:t>
      </w:r>
    </w:p>
    <w:p w:rsidR="00D74371" w:rsidRPr="00D74371" w:rsidRDefault="00D74371" w:rsidP="00D74371">
      <w:pPr>
        <w:jc w:val="center"/>
        <w:rPr>
          <w:rFonts w:ascii="Times New Roman" w:hAnsi="Times New Roman" w:cs="Times New Roman"/>
          <w:b/>
          <w:sz w:val="28"/>
          <w:szCs w:val="28"/>
        </w:rPr>
      </w:pPr>
      <w:r w:rsidRPr="00D74371">
        <w:rPr>
          <w:rFonts w:ascii="Times New Roman" w:hAnsi="Times New Roman" w:cs="Times New Roman"/>
          <w:b/>
          <w:sz w:val="28"/>
          <w:szCs w:val="28"/>
        </w:rPr>
        <w:t>TIẾP NHẬN HỒ SƠ ỨNG CỬ ĐẠI BIỂU HĐND PHƯỜNG MỸ THỚI (KHÓA XIII, NHIỆM KỲ 2026 - 2031)</w:t>
      </w:r>
    </w:p>
    <w:p w:rsidR="00D74371" w:rsidRPr="00D74371" w:rsidRDefault="00D74371" w:rsidP="00D74371">
      <w:pPr>
        <w:ind w:firstLine="709"/>
        <w:jc w:val="both"/>
        <w:rPr>
          <w:rFonts w:ascii="Times New Roman" w:hAnsi="Times New Roman" w:cs="Times New Roman"/>
          <w:sz w:val="28"/>
          <w:szCs w:val="28"/>
        </w:rPr>
      </w:pPr>
      <w:r w:rsidRPr="00D74371">
        <w:rPr>
          <w:rFonts w:ascii="Times New Roman" w:hAnsi="Times New Roman" w:cs="Times New Roman"/>
          <w:sz w:val="28"/>
          <w:szCs w:val="28"/>
        </w:rPr>
        <w:t xml:space="preserve"> Ủy ban bầu cử phường Mỹ Thới trân trọng thông báo đến toàn thể nhân dân, các cơ quan, đơn vị trên địa bàn về việc nộp hồ sơ ứng cử đại biểu Hội đồng nhân dân (HĐND) phường như sau:</w:t>
      </w:r>
    </w:p>
    <w:p w:rsidR="00D74371" w:rsidRPr="00D74371" w:rsidRDefault="00D74371" w:rsidP="00D74371">
      <w:pPr>
        <w:ind w:firstLine="709"/>
        <w:jc w:val="both"/>
        <w:rPr>
          <w:rFonts w:ascii="Times New Roman" w:hAnsi="Times New Roman" w:cs="Times New Roman"/>
          <w:b/>
          <w:sz w:val="28"/>
          <w:szCs w:val="28"/>
        </w:rPr>
      </w:pPr>
      <w:r w:rsidRPr="00D74371">
        <w:rPr>
          <w:rFonts w:ascii="Times New Roman" w:hAnsi="Times New Roman" w:cs="Times New Roman"/>
          <w:b/>
          <w:sz w:val="28"/>
          <w:szCs w:val="28"/>
        </w:rPr>
        <w:t>1. Thời gian tiếp nhận:</w:t>
      </w:r>
    </w:p>
    <w:p w:rsidR="00D74371" w:rsidRPr="00D74371" w:rsidRDefault="00D74371" w:rsidP="00D74371">
      <w:pPr>
        <w:ind w:firstLine="709"/>
        <w:jc w:val="both"/>
        <w:rPr>
          <w:rFonts w:ascii="Times New Roman" w:hAnsi="Times New Roman" w:cs="Times New Roman"/>
          <w:sz w:val="28"/>
          <w:szCs w:val="28"/>
        </w:rPr>
      </w:pPr>
      <w:r w:rsidRPr="00D74371">
        <w:rPr>
          <w:rFonts w:ascii="Times New Roman" w:hAnsi="Times New Roman" w:cs="Times New Roman"/>
          <w:sz w:val="28"/>
          <w:szCs w:val="28"/>
        </w:rPr>
        <w:t>Bắt đầu từ ngày 15/12/2025 đến 17 giờ 00 ngày 01/02/2026.</w:t>
      </w:r>
    </w:p>
    <w:p w:rsidR="00D74371" w:rsidRPr="00D74371" w:rsidRDefault="00D74371" w:rsidP="00D74371">
      <w:pPr>
        <w:ind w:firstLine="709"/>
        <w:jc w:val="both"/>
        <w:rPr>
          <w:rFonts w:ascii="Times New Roman" w:hAnsi="Times New Roman" w:cs="Times New Roman"/>
          <w:sz w:val="28"/>
          <w:szCs w:val="28"/>
        </w:rPr>
      </w:pPr>
      <w:r w:rsidRPr="00D74371">
        <w:rPr>
          <w:rFonts w:ascii="Times New Roman" w:hAnsi="Times New Roman" w:cs="Times New Roman"/>
          <w:sz w:val="28"/>
          <w:szCs w:val="28"/>
        </w:rPr>
        <w:t>Tiếp nhận trong giờ hành chính các ngày trong tuần.</w:t>
      </w:r>
    </w:p>
    <w:p w:rsidR="00D74371" w:rsidRPr="00D74371" w:rsidRDefault="00D74371" w:rsidP="00D74371">
      <w:pPr>
        <w:ind w:firstLine="709"/>
        <w:jc w:val="both"/>
        <w:rPr>
          <w:rFonts w:ascii="Times New Roman" w:hAnsi="Times New Roman" w:cs="Times New Roman"/>
          <w:sz w:val="28"/>
          <w:szCs w:val="28"/>
        </w:rPr>
      </w:pPr>
      <w:r w:rsidRPr="00D74371">
        <w:rPr>
          <w:rFonts w:ascii="Times New Roman" w:hAnsi="Times New Roman" w:cs="Times New Roman"/>
          <w:sz w:val="28"/>
          <w:szCs w:val="28"/>
        </w:rPr>
        <w:t>Đặc biệt: Ủy ban bầu cử sẽ bố trí trực nhận hồ sơ vào cả Thứ Bảy (31/01/2026) và Chủ nhật (01/02/2026).</w:t>
      </w:r>
    </w:p>
    <w:p w:rsidR="00D74371" w:rsidRPr="00D74371" w:rsidRDefault="00D74371" w:rsidP="00D74371">
      <w:pPr>
        <w:ind w:firstLine="709"/>
        <w:jc w:val="both"/>
        <w:rPr>
          <w:rFonts w:ascii="Times New Roman" w:hAnsi="Times New Roman" w:cs="Times New Roman"/>
          <w:b/>
          <w:sz w:val="28"/>
          <w:szCs w:val="28"/>
        </w:rPr>
      </w:pPr>
      <w:r w:rsidRPr="00D74371">
        <w:rPr>
          <w:rFonts w:ascii="Times New Roman" w:hAnsi="Times New Roman" w:cs="Times New Roman"/>
          <w:b/>
          <w:sz w:val="28"/>
          <w:szCs w:val="28"/>
        </w:rPr>
        <w:t>2. Địa điểm nộp hồ sơ:</w:t>
      </w:r>
    </w:p>
    <w:p w:rsidR="00D74371" w:rsidRPr="00D74371" w:rsidRDefault="00D74371" w:rsidP="00D74371">
      <w:pPr>
        <w:ind w:firstLine="709"/>
        <w:jc w:val="both"/>
        <w:rPr>
          <w:rFonts w:ascii="Times New Roman" w:hAnsi="Times New Roman" w:cs="Times New Roman"/>
          <w:sz w:val="28"/>
          <w:szCs w:val="28"/>
        </w:rPr>
      </w:pPr>
      <w:r w:rsidRPr="00D74371">
        <w:rPr>
          <w:rFonts w:ascii="Times New Roman" w:hAnsi="Times New Roman" w:cs="Times New Roman"/>
          <w:sz w:val="28"/>
          <w:szCs w:val="28"/>
        </w:rPr>
        <w:t>• Phòng Văn hóa - Xã hội phường Mỹ Thới (Cơ quan thường trực Ủy ban bầu cử phường).</w:t>
      </w:r>
    </w:p>
    <w:p w:rsidR="00D74371" w:rsidRPr="00D74371" w:rsidRDefault="00D74371" w:rsidP="00D74371">
      <w:pPr>
        <w:ind w:firstLine="709"/>
        <w:jc w:val="both"/>
        <w:rPr>
          <w:rFonts w:ascii="Times New Roman" w:hAnsi="Times New Roman" w:cs="Times New Roman"/>
          <w:sz w:val="28"/>
          <w:szCs w:val="28"/>
        </w:rPr>
      </w:pPr>
      <w:r w:rsidRPr="00D74371">
        <w:rPr>
          <w:rFonts w:ascii="Times New Roman" w:hAnsi="Times New Roman" w:cs="Times New Roman"/>
          <w:sz w:val="28"/>
          <w:szCs w:val="28"/>
        </w:rPr>
        <w:t>• Địa chỉ: Số 162 đường Trần Quang Khải, phường Mỹ Thới, tỉnh An Giang.</w:t>
      </w:r>
    </w:p>
    <w:p w:rsidR="00D74371" w:rsidRPr="00D74371" w:rsidRDefault="00D74371" w:rsidP="00D74371">
      <w:pPr>
        <w:ind w:firstLine="709"/>
        <w:jc w:val="center"/>
        <w:rPr>
          <w:rFonts w:ascii="Times New Roman" w:hAnsi="Times New Roman" w:cs="Times New Roman"/>
          <w:b/>
          <w:sz w:val="28"/>
          <w:szCs w:val="28"/>
        </w:rPr>
      </w:pPr>
      <w:r w:rsidRPr="00D74371">
        <w:rPr>
          <w:rFonts w:ascii="Times New Roman" w:hAnsi="Times New Roman" w:cs="Times New Roman"/>
          <w:b/>
          <w:sz w:val="28"/>
          <w:szCs w:val="28"/>
        </w:rPr>
        <w:t>HƯỚNG DẪN LÀM HỒ SƠ ỨNG CỬ:</w:t>
      </w:r>
    </w:p>
    <w:p w:rsidR="00D74371" w:rsidRPr="00D74371" w:rsidRDefault="00D74371" w:rsidP="00D74371">
      <w:pPr>
        <w:ind w:firstLine="709"/>
        <w:jc w:val="both"/>
        <w:rPr>
          <w:rFonts w:ascii="Times New Roman" w:hAnsi="Times New Roman" w:cs="Times New Roman"/>
          <w:sz w:val="28"/>
          <w:szCs w:val="28"/>
        </w:rPr>
      </w:pPr>
      <w:r w:rsidRPr="00D74371">
        <w:rPr>
          <w:rFonts w:ascii="Times New Roman" w:hAnsi="Times New Roman" w:cs="Times New Roman"/>
          <w:sz w:val="28"/>
          <w:szCs w:val="28"/>
        </w:rPr>
        <w:t>Người ứng cử cần chuẩn bị 01 bộ hồ sơ bao gồm các giấy tờ sau đây:</w:t>
      </w:r>
    </w:p>
    <w:p w:rsidR="00D74371" w:rsidRPr="00D74371" w:rsidRDefault="00D74371" w:rsidP="00D74371">
      <w:pPr>
        <w:ind w:firstLine="709"/>
        <w:jc w:val="both"/>
        <w:rPr>
          <w:rFonts w:ascii="Times New Roman" w:hAnsi="Times New Roman" w:cs="Times New Roman"/>
          <w:b/>
          <w:sz w:val="28"/>
          <w:szCs w:val="28"/>
        </w:rPr>
      </w:pPr>
      <w:r w:rsidRPr="00D74371">
        <w:rPr>
          <w:rFonts w:ascii="Times New Roman" w:hAnsi="Times New Roman" w:cs="Times New Roman"/>
          <w:b/>
          <w:sz w:val="28"/>
          <w:szCs w:val="28"/>
        </w:rPr>
        <w:t>I. Thành phần hồ sơ:</w:t>
      </w:r>
    </w:p>
    <w:p w:rsidR="00D74371" w:rsidRPr="00D74371" w:rsidRDefault="00D74371" w:rsidP="00D74371">
      <w:pPr>
        <w:ind w:firstLine="709"/>
        <w:jc w:val="both"/>
        <w:rPr>
          <w:rFonts w:ascii="Times New Roman" w:hAnsi="Times New Roman" w:cs="Times New Roman"/>
          <w:sz w:val="28"/>
          <w:szCs w:val="28"/>
        </w:rPr>
      </w:pPr>
      <w:r w:rsidRPr="00D74371">
        <w:rPr>
          <w:rFonts w:ascii="Times New Roman" w:hAnsi="Times New Roman" w:cs="Times New Roman"/>
          <w:b/>
          <w:sz w:val="28"/>
          <w:szCs w:val="28"/>
        </w:rPr>
        <w:t>1. Đơn ứng cử:</w:t>
      </w:r>
      <w:r w:rsidRPr="00D74371">
        <w:rPr>
          <w:rFonts w:ascii="Times New Roman" w:hAnsi="Times New Roman" w:cs="Times New Roman"/>
          <w:sz w:val="28"/>
          <w:szCs w:val="28"/>
        </w:rPr>
        <w:t xml:space="preserve"> Theo mẫu số 05/HĐBC-HĐND.</w:t>
      </w:r>
    </w:p>
    <w:p w:rsidR="00D74371" w:rsidRPr="00D74371" w:rsidRDefault="00D74371" w:rsidP="00D74371">
      <w:pPr>
        <w:ind w:firstLine="709"/>
        <w:jc w:val="both"/>
        <w:rPr>
          <w:rFonts w:ascii="Times New Roman" w:hAnsi="Times New Roman" w:cs="Times New Roman"/>
          <w:sz w:val="28"/>
          <w:szCs w:val="28"/>
        </w:rPr>
      </w:pPr>
      <w:r w:rsidRPr="00D74371">
        <w:rPr>
          <w:rFonts w:ascii="Times New Roman" w:hAnsi="Times New Roman" w:cs="Times New Roman"/>
          <w:b/>
          <w:sz w:val="28"/>
          <w:szCs w:val="28"/>
        </w:rPr>
        <w:t>2. Sơ yếu lý lịch:</w:t>
      </w:r>
      <w:r w:rsidRPr="00D74371">
        <w:rPr>
          <w:rFonts w:ascii="Times New Roman" w:hAnsi="Times New Roman" w:cs="Times New Roman"/>
          <w:sz w:val="28"/>
          <w:szCs w:val="28"/>
        </w:rPr>
        <w:t xml:space="preserve"> Theo mẫu số 06/HĐBC-HĐND (có dán ảnh, đóng dấu giáp lai và xác nhận của cơ quan nơi công tác hoặc UBND xã/phường nơi thường trú).</w:t>
      </w:r>
    </w:p>
    <w:p w:rsidR="00D74371" w:rsidRPr="00D74371" w:rsidRDefault="00D74371" w:rsidP="00D74371">
      <w:pPr>
        <w:ind w:firstLine="709"/>
        <w:jc w:val="both"/>
        <w:rPr>
          <w:rFonts w:ascii="Times New Roman" w:hAnsi="Times New Roman" w:cs="Times New Roman"/>
          <w:sz w:val="28"/>
          <w:szCs w:val="28"/>
        </w:rPr>
      </w:pPr>
      <w:r w:rsidRPr="00D74371">
        <w:rPr>
          <w:rFonts w:ascii="Times New Roman" w:hAnsi="Times New Roman" w:cs="Times New Roman"/>
          <w:b/>
          <w:sz w:val="28"/>
          <w:szCs w:val="28"/>
        </w:rPr>
        <w:t>3. Tiểu sử tóm tắt:</w:t>
      </w:r>
      <w:r w:rsidRPr="00D74371">
        <w:rPr>
          <w:rFonts w:ascii="Times New Roman" w:hAnsi="Times New Roman" w:cs="Times New Roman"/>
          <w:sz w:val="28"/>
          <w:szCs w:val="28"/>
        </w:rPr>
        <w:t xml:space="preserve"> Theo mẫu số 07/HĐBC-HĐND.</w:t>
      </w:r>
    </w:p>
    <w:p w:rsidR="00D74371" w:rsidRPr="00D74371" w:rsidRDefault="00D74371" w:rsidP="00D74371">
      <w:pPr>
        <w:ind w:firstLine="709"/>
        <w:jc w:val="both"/>
        <w:rPr>
          <w:rFonts w:ascii="Times New Roman" w:hAnsi="Times New Roman" w:cs="Times New Roman"/>
          <w:sz w:val="28"/>
          <w:szCs w:val="28"/>
        </w:rPr>
      </w:pPr>
      <w:r w:rsidRPr="00D74371">
        <w:rPr>
          <w:rFonts w:ascii="Times New Roman" w:hAnsi="Times New Roman" w:cs="Times New Roman"/>
          <w:b/>
          <w:sz w:val="28"/>
          <w:szCs w:val="28"/>
        </w:rPr>
        <w:t>4. Bản kê khai tài sản, thu nhập:</w:t>
      </w:r>
      <w:r w:rsidRPr="00D74371">
        <w:rPr>
          <w:rFonts w:ascii="Times New Roman" w:hAnsi="Times New Roman" w:cs="Times New Roman"/>
          <w:sz w:val="28"/>
          <w:szCs w:val="28"/>
        </w:rPr>
        <w:t xml:space="preserve"> Theo mẫu số 09/HĐBC.</w:t>
      </w:r>
    </w:p>
    <w:p w:rsidR="00D74371" w:rsidRPr="00D74371" w:rsidRDefault="00D74371" w:rsidP="00D74371">
      <w:pPr>
        <w:ind w:firstLine="709"/>
        <w:jc w:val="both"/>
        <w:rPr>
          <w:rFonts w:ascii="Times New Roman" w:hAnsi="Times New Roman" w:cs="Times New Roman"/>
          <w:sz w:val="28"/>
          <w:szCs w:val="28"/>
        </w:rPr>
      </w:pPr>
      <w:r w:rsidRPr="00D74371">
        <w:rPr>
          <w:rFonts w:ascii="Times New Roman" w:hAnsi="Times New Roman" w:cs="Times New Roman"/>
          <w:b/>
          <w:sz w:val="28"/>
          <w:szCs w:val="28"/>
        </w:rPr>
        <w:lastRenderedPageBreak/>
        <w:t>5. Ảnh chân dung:</w:t>
      </w:r>
      <w:r w:rsidRPr="00D74371">
        <w:rPr>
          <w:rFonts w:ascii="Times New Roman" w:hAnsi="Times New Roman" w:cs="Times New Roman"/>
          <w:sz w:val="28"/>
          <w:szCs w:val="28"/>
        </w:rPr>
        <w:t xml:space="preserve"> 02 ảnh màu, nền trắng, cỡ 4cm x 6cm (không tính ảnh đã dán trên Sơ yếu lý lịch và Tiểu sử tóm tắt).</w:t>
      </w:r>
    </w:p>
    <w:p w:rsidR="00D74371" w:rsidRPr="00D74371" w:rsidRDefault="00D74371" w:rsidP="00D74371">
      <w:pPr>
        <w:ind w:firstLine="709"/>
        <w:jc w:val="both"/>
        <w:rPr>
          <w:rFonts w:ascii="Times New Roman" w:hAnsi="Times New Roman" w:cs="Times New Roman"/>
          <w:b/>
          <w:sz w:val="28"/>
          <w:szCs w:val="28"/>
        </w:rPr>
      </w:pPr>
      <w:r w:rsidRPr="00D74371">
        <w:rPr>
          <w:rFonts w:ascii="Times New Roman" w:hAnsi="Times New Roman" w:cs="Times New Roman"/>
          <w:b/>
          <w:sz w:val="28"/>
          <w:szCs w:val="28"/>
        </w:rPr>
        <w:t>II. Một số lưu ý quan trọng:</w:t>
      </w:r>
    </w:p>
    <w:p w:rsidR="00D74371" w:rsidRPr="00D74371" w:rsidRDefault="00D74371" w:rsidP="00D74371">
      <w:pPr>
        <w:ind w:firstLine="709"/>
        <w:jc w:val="both"/>
        <w:rPr>
          <w:rFonts w:ascii="Times New Roman" w:hAnsi="Times New Roman" w:cs="Times New Roman"/>
          <w:sz w:val="28"/>
          <w:szCs w:val="28"/>
        </w:rPr>
      </w:pPr>
      <w:r w:rsidRPr="00D74371">
        <w:rPr>
          <w:rFonts w:ascii="Times New Roman" w:hAnsi="Times New Roman" w:cs="Times New Roman"/>
          <w:sz w:val="28"/>
          <w:szCs w:val="28"/>
        </w:rPr>
        <w:t>• Mẫu văn bản: Người ứng cử phải sử dụng đúng mẫu ban hành kèm theo Nghị quyết số 40/NQ-HĐBCQG ngày 29/9/2025 (có thể tải trên website Sở Nội vụ tỉnh An Giang).</w:t>
      </w:r>
    </w:p>
    <w:p w:rsidR="00D74371" w:rsidRPr="00D74371" w:rsidRDefault="00D74371" w:rsidP="00D74371">
      <w:pPr>
        <w:ind w:firstLine="709"/>
        <w:jc w:val="both"/>
        <w:rPr>
          <w:rFonts w:ascii="Times New Roman" w:hAnsi="Times New Roman" w:cs="Times New Roman"/>
          <w:sz w:val="28"/>
          <w:szCs w:val="28"/>
        </w:rPr>
      </w:pPr>
      <w:r w:rsidRPr="00D74371">
        <w:rPr>
          <w:rFonts w:ascii="Times New Roman" w:hAnsi="Times New Roman" w:cs="Times New Roman"/>
          <w:sz w:val="28"/>
          <w:szCs w:val="28"/>
        </w:rPr>
        <w:t>• Cách thức khai: Có thể viết tay hoặc đánh máy nhưng phải đảm bảo đúng mẫu.</w:t>
      </w:r>
      <w:bookmarkStart w:id="0" w:name="_GoBack"/>
      <w:bookmarkEnd w:id="0"/>
    </w:p>
    <w:p w:rsidR="00D74371" w:rsidRPr="00D74371" w:rsidRDefault="00D74371" w:rsidP="00D74371">
      <w:pPr>
        <w:ind w:firstLine="709"/>
        <w:jc w:val="both"/>
        <w:rPr>
          <w:rFonts w:ascii="Times New Roman" w:hAnsi="Times New Roman" w:cs="Times New Roman"/>
          <w:sz w:val="28"/>
          <w:szCs w:val="28"/>
        </w:rPr>
      </w:pPr>
      <w:r w:rsidRPr="00D74371">
        <w:rPr>
          <w:rFonts w:ascii="Times New Roman" w:hAnsi="Times New Roman" w:cs="Times New Roman"/>
          <w:sz w:val="28"/>
          <w:szCs w:val="28"/>
        </w:rPr>
        <w:t>• Ký tên: Người ứng cử phải ký vào từng trang văn bản của hồ sơ.</w:t>
      </w:r>
    </w:p>
    <w:p w:rsidR="00D74371" w:rsidRPr="00D74371" w:rsidRDefault="00D74371" w:rsidP="00D74371">
      <w:pPr>
        <w:ind w:firstLine="709"/>
        <w:jc w:val="both"/>
        <w:rPr>
          <w:rFonts w:ascii="Times New Roman" w:hAnsi="Times New Roman" w:cs="Times New Roman"/>
          <w:sz w:val="28"/>
          <w:szCs w:val="28"/>
        </w:rPr>
      </w:pPr>
      <w:r w:rsidRPr="00D74371">
        <w:rPr>
          <w:rFonts w:ascii="Times New Roman" w:hAnsi="Times New Roman" w:cs="Times New Roman"/>
          <w:sz w:val="28"/>
          <w:szCs w:val="28"/>
        </w:rPr>
        <w:t>• Quy định về ảnh: Ảnh chụp trong thời gian 06 tháng tính đến ngày nộp hồ sơ. Ảnh dán trên lý lịch, tiểu sử phải đóng dấu giáp lai đúng quy định.</w:t>
      </w:r>
    </w:p>
    <w:p w:rsidR="00924495" w:rsidRPr="00D74371" w:rsidRDefault="00D74371" w:rsidP="00D74371">
      <w:pPr>
        <w:ind w:firstLine="709"/>
        <w:jc w:val="both"/>
        <w:rPr>
          <w:rFonts w:ascii="Times New Roman" w:hAnsi="Times New Roman" w:cs="Times New Roman"/>
          <w:sz w:val="28"/>
          <w:szCs w:val="28"/>
        </w:rPr>
      </w:pPr>
      <w:r w:rsidRPr="00D74371">
        <w:rPr>
          <w:rFonts w:ascii="Times New Roman" w:hAnsi="Times New Roman" w:cs="Times New Roman"/>
          <w:sz w:val="28"/>
          <w:szCs w:val="28"/>
        </w:rPr>
        <w:t xml:space="preserve"> Mọi thắc mắc trong quá trình kê khai, vui lòng liên hệ trực tiếp Phòng Văn hóa - Xã hội phường để được hướng dẫn</w:t>
      </w:r>
    </w:p>
    <w:sectPr w:rsidR="00924495" w:rsidRPr="00D74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D2B"/>
    <w:rsid w:val="00680C67"/>
    <w:rsid w:val="00924495"/>
    <w:rsid w:val="00BC6D2B"/>
    <w:rsid w:val="00D7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2025-12-17T13:00:00Z</dcterms:created>
  <dcterms:modified xsi:type="dcterms:W3CDTF">2025-12-17T13:01:00Z</dcterms:modified>
</cp:coreProperties>
</file>