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84" w:rsidRPr="00802284" w:rsidRDefault="00802284" w:rsidP="00802284">
      <w:pPr>
        <w:jc w:val="center"/>
        <w:rPr>
          <w:rFonts w:ascii="Times New Roman" w:hAnsi="Times New Roman" w:cs="Times New Roman"/>
          <w:b/>
          <w:sz w:val="28"/>
          <w:szCs w:val="28"/>
        </w:rPr>
      </w:pPr>
      <w:r w:rsidRPr="00802284">
        <w:rPr>
          <w:rFonts w:ascii="Times New Roman" w:hAnsi="Times New Roman" w:cs="Times New Roman"/>
          <w:b/>
          <w:sz w:val="28"/>
          <w:szCs w:val="28"/>
        </w:rPr>
        <w:t>PHƯỜNG ĐOÀN MỸ THỚI THĂM, TẶNG QUÀ GIA ĐÌNH CHÍNH SÁCH, NGƯỜI CÓ CÔNG NHÂN DỊP 22/12</w:t>
      </w:r>
    </w:p>
    <w:p w:rsidR="00802284" w:rsidRPr="00802284" w:rsidRDefault="00802284" w:rsidP="00802284">
      <w:pPr>
        <w:jc w:val="both"/>
        <w:rPr>
          <w:rFonts w:ascii="Times New Roman" w:hAnsi="Times New Roman" w:cs="Times New Roman"/>
          <w:sz w:val="28"/>
          <w:szCs w:val="28"/>
        </w:rPr>
      </w:pPr>
    </w:p>
    <w:p w:rsidR="00802284" w:rsidRDefault="00802284" w:rsidP="00802284">
      <w:pPr>
        <w:ind w:firstLine="709"/>
        <w:jc w:val="both"/>
        <w:rPr>
          <w:rFonts w:ascii="Times New Roman" w:hAnsi="Times New Roman" w:cs="Times New Roman"/>
          <w:sz w:val="28"/>
          <w:szCs w:val="28"/>
        </w:rPr>
      </w:pPr>
      <w:r w:rsidRPr="00802284">
        <w:rPr>
          <w:rFonts w:ascii="Times New Roman" w:hAnsi="Times New Roman" w:cs="Times New Roman"/>
          <w:sz w:val="28"/>
          <w:szCs w:val="28"/>
        </w:rPr>
        <w:t>Nhân dịp kỷ niệm 81 năm Ngày thành lập Quân đội Nhân dân Việt Nam (22/12/1944 - 22/12/2025) và 36 năm Ngày hội quốc phòng toàn dân (22/12/1989 – 22/12/2025), chiều ngày 15/12, Phường đoàn Mỹ Thới, tỉnh An Giang tổ chức đoàn đến thăm và tặng quà các gia đình chính sách, người có công với Cách mạng trên địa bàn phườ</w:t>
      </w:r>
      <w:r>
        <w:rPr>
          <w:rFonts w:ascii="Times New Roman" w:hAnsi="Times New Roman" w:cs="Times New Roman"/>
          <w:sz w:val="28"/>
          <w:szCs w:val="28"/>
        </w:rPr>
        <w:t>ng.</w:t>
      </w:r>
    </w:p>
    <w:p w:rsidR="00802284" w:rsidRDefault="00802284" w:rsidP="00802284">
      <w:pPr>
        <w:ind w:firstLine="709"/>
        <w:jc w:val="both"/>
        <w:rPr>
          <w:rFonts w:ascii="Times New Roman" w:hAnsi="Times New Roman" w:cs="Times New Roman"/>
          <w:sz w:val="28"/>
          <w:szCs w:val="28"/>
        </w:rPr>
      </w:pPr>
      <w:r w:rsidRPr="00802284">
        <w:rPr>
          <w:rFonts w:ascii="Times New Roman" w:hAnsi="Times New Roman" w:cs="Times New Roman"/>
          <w:sz w:val="28"/>
          <w:szCs w:val="28"/>
        </w:rPr>
        <w:t>Tại các gia đình đến thăm, đoàn đã ân cần thăm hỏi sức khỏe, đời sống sinh hoạt của các gia đình; đồng thời bày tỏ lòng biết ơn sâu sắc trước những hy sinh, cống hiến to lớn của các thế hệ đi trước trong sự nghiệp đấu tranh giải phóng dân tộc, xây dựng và bảo vệ Tổ quốc. Dịp này, Phường Đoàn Mỹ Thới trao tặng 24 phần quà, mỗi phần trị giá 500 ngàn đồng cho các gia đình chính sách, người có công. Món quà tuy không lớn về giá trị vật chất, nhưng đây là tình cảm, trách nhiệm và sự biết ơn của tuổi trẻ địa phương; qua đó góp phần lan tỏa truyền thống “Uống nước nhớ nguồn”, giáo dục đoàn viên, thanh niên về đạo lý và trách nhiệm đối với quê hương, đất nướ</w:t>
      </w:r>
      <w:r>
        <w:rPr>
          <w:rFonts w:ascii="Times New Roman" w:hAnsi="Times New Roman" w:cs="Times New Roman"/>
          <w:sz w:val="28"/>
          <w:szCs w:val="28"/>
        </w:rPr>
        <w:t>c.</w:t>
      </w:r>
      <w:bookmarkStart w:id="0" w:name="_GoBack"/>
      <w:bookmarkEnd w:id="0"/>
    </w:p>
    <w:p w:rsidR="00802284" w:rsidRPr="00802284" w:rsidRDefault="00802284" w:rsidP="00802284">
      <w:pPr>
        <w:ind w:firstLine="709"/>
        <w:jc w:val="both"/>
        <w:rPr>
          <w:rFonts w:ascii="Times New Roman" w:hAnsi="Times New Roman" w:cs="Times New Roman"/>
          <w:sz w:val="28"/>
          <w:szCs w:val="28"/>
        </w:rPr>
      </w:pPr>
      <w:r w:rsidRPr="00802284">
        <w:rPr>
          <w:rFonts w:ascii="Times New Roman" w:hAnsi="Times New Roman" w:cs="Times New Roman"/>
          <w:sz w:val="28"/>
          <w:szCs w:val="28"/>
        </w:rPr>
        <w:t>Phát huy những kết quả đạt được, thời gian tới, tuổi trẻ phường Mỹ Thới sẽ tiếp tục đẩy mạnh các hoạt động tình nguyện, chăm lo công tác an sinh xã hội, quan tâm hỗ trợ gia đình chính sách, người có công với cách mạng; qua đó khơi dậy tinh thần xung kích, trách nhiệm của đoàn viên, thanh niên, góp phần xây dựng phường Mỹ Thới ngày càng phát triể</w:t>
      </w:r>
      <w:r>
        <w:rPr>
          <w:rFonts w:ascii="Times New Roman" w:hAnsi="Times New Roman" w:cs="Times New Roman"/>
          <w:sz w:val="28"/>
          <w:szCs w:val="28"/>
        </w:rPr>
        <w:t>n, văn minh và nghĩa tình.</w:t>
      </w:r>
    </w:p>
    <w:p w:rsidR="00924495" w:rsidRPr="00802284" w:rsidRDefault="00802284" w:rsidP="00802284">
      <w:pPr>
        <w:ind w:firstLine="709"/>
        <w:jc w:val="both"/>
        <w:rPr>
          <w:rFonts w:ascii="Times New Roman" w:hAnsi="Times New Roman" w:cs="Times New Roman"/>
          <w:sz w:val="28"/>
          <w:szCs w:val="28"/>
        </w:rPr>
      </w:pPr>
      <w:r w:rsidRPr="00802284">
        <w:rPr>
          <w:rFonts w:ascii="Times New Roman" w:hAnsi="Times New Roman" w:cs="Times New Roman"/>
          <w:sz w:val="28"/>
          <w:szCs w:val="28"/>
        </w:rPr>
        <w:t>Kim Tuyến – Diễm Phương</w:t>
      </w:r>
    </w:p>
    <w:sectPr w:rsidR="00924495" w:rsidRPr="00802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D8"/>
    <w:rsid w:val="00680C67"/>
    <w:rsid w:val="006E31D8"/>
    <w:rsid w:val="00802284"/>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2025-12-16T13:48:00Z</dcterms:created>
  <dcterms:modified xsi:type="dcterms:W3CDTF">2025-12-16T13:49:00Z</dcterms:modified>
</cp:coreProperties>
</file>